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85724" w14:textId="6229720E" w:rsidR="00FA4B94" w:rsidRPr="005666C2" w:rsidRDefault="00FD6022" w:rsidP="005C40CC">
      <w:pPr>
        <w:pStyle w:val="PlainText"/>
        <w:jc w:val="center"/>
        <w:rPr>
          <w:rFonts w:ascii="Times New Roman" w:hAnsi="Times New Roman" w:cs="Times New Roman"/>
          <w:b/>
          <w:bCs/>
          <w:sz w:val="32"/>
          <w:szCs w:val="32"/>
          <w:lang w:val="cs-CZ"/>
        </w:rPr>
      </w:pPr>
      <w:r w:rsidRPr="005666C2">
        <w:rPr>
          <w:rFonts w:ascii="Times New Roman" w:hAnsi="Times New Roman" w:cs="Times New Roman"/>
          <w:b/>
          <w:bCs/>
          <w:sz w:val="32"/>
          <w:szCs w:val="32"/>
          <w:lang w:val="cs-CZ"/>
        </w:rPr>
        <w:t>Žádost</w:t>
      </w:r>
      <w:r w:rsidR="00FA4B94" w:rsidRPr="005666C2">
        <w:rPr>
          <w:rFonts w:ascii="Times New Roman" w:hAnsi="Times New Roman" w:cs="Times New Roman"/>
          <w:b/>
          <w:bCs/>
          <w:sz w:val="32"/>
          <w:szCs w:val="32"/>
          <w:lang w:val="cs-CZ"/>
        </w:rPr>
        <w:t xml:space="preserve"> o vyjmutí z ochrany Hlasový Firewall 2.0.</w:t>
      </w:r>
    </w:p>
    <w:p w14:paraId="4E7693A5" w14:textId="77777777" w:rsidR="00FA4B94" w:rsidRPr="005666C2" w:rsidRDefault="00FA4B94" w:rsidP="005C40CC">
      <w:pPr>
        <w:pStyle w:val="PlainText"/>
        <w:jc w:val="center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</w:p>
    <w:p w14:paraId="1D83C218" w14:textId="6B1D80E5" w:rsidR="00FA4B94" w:rsidRPr="005666C2" w:rsidRDefault="00FA4B94" w:rsidP="005C40CC">
      <w:pPr>
        <w:pStyle w:val="PlainText"/>
        <w:jc w:val="center"/>
        <w:rPr>
          <w:rFonts w:asciiTheme="minorHAnsi" w:hAnsiTheme="minorHAnsi" w:cstheme="minorHAnsi"/>
          <w:b/>
          <w:bCs/>
          <w:sz w:val="22"/>
          <w:szCs w:val="22"/>
          <w:lang w:val="cs-CZ"/>
        </w:rPr>
      </w:pPr>
      <w:r w:rsidRPr="005666C2">
        <w:rPr>
          <w:rFonts w:asciiTheme="minorHAnsi" w:hAnsiTheme="minorHAnsi" w:cstheme="minorHAnsi"/>
          <w:b/>
          <w:bCs/>
          <w:sz w:val="22"/>
          <w:szCs w:val="22"/>
          <w:lang w:val="cs-CZ"/>
        </w:rPr>
        <w:t xml:space="preserve">(dále jen </w:t>
      </w:r>
      <w:r w:rsidR="00D76FF3" w:rsidRPr="005666C2">
        <w:rPr>
          <w:rFonts w:asciiTheme="minorHAnsi" w:hAnsiTheme="minorHAnsi" w:cstheme="minorHAnsi"/>
          <w:b/>
          <w:bCs/>
          <w:sz w:val="22"/>
          <w:szCs w:val="22"/>
          <w:lang w:val="cs-CZ"/>
        </w:rPr>
        <w:t>„</w:t>
      </w:r>
      <w:r w:rsidRPr="005666C2">
        <w:rPr>
          <w:rFonts w:asciiTheme="minorHAnsi" w:hAnsiTheme="minorHAnsi" w:cstheme="minorHAnsi"/>
          <w:b/>
          <w:bCs/>
          <w:sz w:val="22"/>
          <w:szCs w:val="22"/>
          <w:lang w:val="cs-CZ"/>
        </w:rPr>
        <w:t>Služba</w:t>
      </w:r>
      <w:r w:rsidR="00D76FF3" w:rsidRPr="005666C2">
        <w:rPr>
          <w:rFonts w:asciiTheme="minorHAnsi" w:hAnsiTheme="minorHAnsi" w:cstheme="minorHAnsi"/>
          <w:b/>
          <w:bCs/>
          <w:sz w:val="22"/>
          <w:szCs w:val="22"/>
          <w:lang w:val="cs-CZ"/>
        </w:rPr>
        <w:t>“</w:t>
      </w:r>
      <w:r w:rsidRPr="005666C2">
        <w:rPr>
          <w:rFonts w:asciiTheme="minorHAnsi" w:hAnsiTheme="minorHAnsi" w:cstheme="minorHAnsi"/>
          <w:b/>
          <w:bCs/>
          <w:sz w:val="22"/>
          <w:szCs w:val="22"/>
          <w:lang w:val="cs-CZ"/>
        </w:rPr>
        <w:t>)</w:t>
      </w:r>
    </w:p>
    <w:p w14:paraId="0C1A9C28" w14:textId="77777777" w:rsidR="00FA4B94" w:rsidRPr="005666C2" w:rsidRDefault="00FA4B94" w:rsidP="00FA4B94">
      <w:pPr>
        <w:pStyle w:val="PlainText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</w:p>
    <w:p w14:paraId="73E574B5" w14:textId="77777777" w:rsidR="00FA4B94" w:rsidRPr="005666C2" w:rsidRDefault="00FA4B94" w:rsidP="00FA4B94">
      <w:pPr>
        <w:pStyle w:val="PlainText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Zákazník:</w:t>
      </w:r>
    </w:p>
    <w:p w14:paraId="6099816D" w14:textId="77777777" w:rsidR="005C40CC" w:rsidRPr="005666C2" w:rsidRDefault="005C40CC" w:rsidP="00FA4B94">
      <w:pPr>
        <w:pStyle w:val="PlainText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</w:p>
    <w:tbl>
      <w:tblPr>
        <w:tblStyle w:val="TableGrid"/>
        <w:tblW w:w="10260" w:type="dxa"/>
        <w:tblInd w:w="-7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4401"/>
        <w:gridCol w:w="2979"/>
      </w:tblGrid>
      <w:tr w:rsidR="00684CE0" w:rsidRPr="005666C2" w14:paraId="32F89181" w14:textId="77777777" w:rsidTr="005666C2">
        <w:tc>
          <w:tcPr>
            <w:tcW w:w="10260" w:type="dxa"/>
            <w:gridSpan w:val="3"/>
          </w:tcPr>
          <w:p w14:paraId="16DCE2E1" w14:textId="18FF3984" w:rsidR="00684CE0" w:rsidRPr="004021F7" w:rsidRDefault="004021F7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u w:val="dottedHeavy"/>
                <w:lang w:val="cs-CZ"/>
              </w:rPr>
            </w:pPr>
            <w:r w:rsidRPr="004021F7">
              <w:rPr>
                <w:rFonts w:ascii="Times New Roman" w:hAnsi="Times New Roman" w:cs="Times New Roman"/>
                <w:b/>
                <w:bCs/>
                <w:sz w:val="22"/>
                <w:szCs w:val="22"/>
                <w:u w:val="dottedHeavy"/>
                <w:lang w:val="cs-CZ"/>
              </w:rPr>
              <w:tab/>
            </w:r>
            <w:r w:rsidRPr="004021F7">
              <w:rPr>
                <w:rFonts w:ascii="Times New Roman" w:hAnsi="Times New Roman" w:cs="Times New Roman"/>
                <w:b/>
                <w:bCs/>
                <w:sz w:val="22"/>
                <w:szCs w:val="22"/>
                <w:u w:val="dottedHeavy"/>
                <w:lang w:val="cs-CZ"/>
              </w:rPr>
              <w:tab/>
            </w:r>
            <w:r w:rsidRPr="004021F7">
              <w:rPr>
                <w:rFonts w:ascii="Times New Roman" w:hAnsi="Times New Roman" w:cs="Times New Roman"/>
                <w:b/>
                <w:bCs/>
                <w:sz w:val="22"/>
                <w:szCs w:val="22"/>
                <w:u w:val="dottedHeavy"/>
                <w:lang w:val="cs-CZ"/>
              </w:rPr>
              <w:tab/>
            </w:r>
            <w:r w:rsidRPr="004021F7">
              <w:rPr>
                <w:rFonts w:ascii="Times New Roman" w:hAnsi="Times New Roman" w:cs="Times New Roman"/>
                <w:b/>
                <w:bCs/>
                <w:sz w:val="22"/>
                <w:szCs w:val="22"/>
                <w:u w:val="dottedHeavy"/>
                <w:lang w:val="cs-CZ"/>
              </w:rPr>
              <w:tab/>
            </w:r>
          </w:p>
        </w:tc>
      </w:tr>
      <w:tr w:rsidR="00684CE0" w:rsidRPr="005666C2" w14:paraId="7A532EED" w14:textId="77777777" w:rsidTr="005666C2">
        <w:tc>
          <w:tcPr>
            <w:tcW w:w="10260" w:type="dxa"/>
            <w:gridSpan w:val="3"/>
          </w:tcPr>
          <w:p w14:paraId="71739620" w14:textId="2E6ADFA7" w:rsidR="00684CE0" w:rsidRPr="005666C2" w:rsidRDefault="00684CE0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BYDLIŠTĚ:</w:t>
            </w:r>
          </w:p>
        </w:tc>
      </w:tr>
      <w:tr w:rsidR="00C61ED3" w:rsidRPr="005666C2" w14:paraId="7535B3D1" w14:textId="77777777" w:rsidTr="005666C2">
        <w:tc>
          <w:tcPr>
            <w:tcW w:w="2880" w:type="dxa"/>
          </w:tcPr>
          <w:p w14:paraId="643C2A1D" w14:textId="3F863E39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ULICE:</w:t>
            </w:r>
          </w:p>
        </w:tc>
        <w:tc>
          <w:tcPr>
            <w:tcW w:w="7380" w:type="dxa"/>
            <w:gridSpan w:val="2"/>
          </w:tcPr>
          <w:p w14:paraId="732889A7" w14:textId="77777777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</w:p>
        </w:tc>
      </w:tr>
      <w:tr w:rsidR="00C61ED3" w:rsidRPr="005666C2" w14:paraId="5E2C9185" w14:textId="77777777" w:rsidTr="005666C2">
        <w:tc>
          <w:tcPr>
            <w:tcW w:w="2880" w:type="dxa"/>
          </w:tcPr>
          <w:p w14:paraId="28404559" w14:textId="185D53DD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MĚSTO:</w:t>
            </w:r>
          </w:p>
        </w:tc>
        <w:tc>
          <w:tcPr>
            <w:tcW w:w="7380" w:type="dxa"/>
            <w:gridSpan w:val="2"/>
          </w:tcPr>
          <w:p w14:paraId="44B13AE1" w14:textId="77777777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</w:p>
        </w:tc>
      </w:tr>
      <w:tr w:rsidR="00C61ED3" w:rsidRPr="005666C2" w14:paraId="34FC8CA0" w14:textId="77777777" w:rsidTr="005666C2">
        <w:tc>
          <w:tcPr>
            <w:tcW w:w="2880" w:type="dxa"/>
          </w:tcPr>
          <w:p w14:paraId="6ED7759A" w14:textId="646764EB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PSČ:</w:t>
            </w:r>
          </w:p>
        </w:tc>
        <w:tc>
          <w:tcPr>
            <w:tcW w:w="7380" w:type="dxa"/>
            <w:gridSpan w:val="2"/>
          </w:tcPr>
          <w:p w14:paraId="5AC7906D" w14:textId="77777777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</w:p>
        </w:tc>
      </w:tr>
      <w:tr w:rsidR="00D76FF3" w:rsidRPr="005666C2" w14:paraId="30725C7A" w14:textId="0A5716EA" w:rsidTr="005666C2">
        <w:tc>
          <w:tcPr>
            <w:tcW w:w="2880" w:type="dxa"/>
          </w:tcPr>
          <w:p w14:paraId="57ABA699" w14:textId="4E322143" w:rsidR="00D76FF3" w:rsidRPr="005666C2" w:rsidRDefault="00D76FF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  <w:proofErr w:type="spellStart"/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RČ</w:t>
            </w:r>
            <w:proofErr w:type="spellEnd"/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 xml:space="preserve">/IČ </w:t>
            </w:r>
            <w:proofErr w:type="spellStart"/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FOP</w:t>
            </w:r>
            <w:proofErr w:type="spellEnd"/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:</w:t>
            </w:r>
          </w:p>
        </w:tc>
        <w:tc>
          <w:tcPr>
            <w:tcW w:w="7380" w:type="dxa"/>
            <w:gridSpan w:val="2"/>
          </w:tcPr>
          <w:p w14:paraId="4A16C27C" w14:textId="77777777" w:rsidR="00D76FF3" w:rsidRPr="005666C2" w:rsidRDefault="00D76FF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</w:p>
        </w:tc>
      </w:tr>
      <w:tr w:rsidR="00D76FF3" w:rsidRPr="005666C2" w14:paraId="137A955F" w14:textId="407CC681" w:rsidTr="005666C2">
        <w:tc>
          <w:tcPr>
            <w:tcW w:w="2880" w:type="dxa"/>
          </w:tcPr>
          <w:p w14:paraId="2E527A14" w14:textId="395E9382" w:rsidR="00D76FF3" w:rsidRPr="005666C2" w:rsidRDefault="00D76FF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ZASTOUPENÁ:</w:t>
            </w:r>
          </w:p>
        </w:tc>
        <w:tc>
          <w:tcPr>
            <w:tcW w:w="4401" w:type="dxa"/>
          </w:tcPr>
          <w:p w14:paraId="2D222F3A" w14:textId="77777777" w:rsidR="00D76FF3" w:rsidRPr="005666C2" w:rsidRDefault="00D76FF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</w:p>
        </w:tc>
        <w:tc>
          <w:tcPr>
            <w:tcW w:w="2979" w:type="dxa"/>
          </w:tcPr>
          <w:p w14:paraId="0DD82553" w14:textId="77777777" w:rsidR="00D76FF3" w:rsidRPr="005666C2" w:rsidRDefault="00D76FF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</w:p>
        </w:tc>
      </w:tr>
      <w:tr w:rsidR="00C61ED3" w:rsidRPr="005666C2" w14:paraId="1DFFA20A" w14:textId="77777777" w:rsidTr="005666C2">
        <w:tc>
          <w:tcPr>
            <w:tcW w:w="2880" w:type="dxa"/>
          </w:tcPr>
          <w:p w14:paraId="60C1140F" w14:textId="474FBF15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  <w:r w:rsidRPr="005666C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  <w:t>e-mail pro odeslání potvrzení o vyjmutí z ochrany/kontaktní e-mail</w:t>
            </w:r>
          </w:p>
        </w:tc>
        <w:tc>
          <w:tcPr>
            <w:tcW w:w="7380" w:type="dxa"/>
            <w:gridSpan w:val="2"/>
          </w:tcPr>
          <w:p w14:paraId="6A2B6647" w14:textId="77777777" w:rsidR="00C61ED3" w:rsidRPr="005666C2" w:rsidRDefault="00C61ED3" w:rsidP="00FA4B94">
            <w:pPr>
              <w:pStyle w:val="PlainTex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cs-CZ"/>
              </w:rPr>
            </w:pPr>
          </w:p>
        </w:tc>
      </w:tr>
    </w:tbl>
    <w:p w14:paraId="68CFC7AA" w14:textId="77777777" w:rsidR="00C61ED3" w:rsidRPr="005666C2" w:rsidRDefault="00C61ED3" w:rsidP="00FA4B94">
      <w:pPr>
        <w:pStyle w:val="PlainText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</w:p>
    <w:p w14:paraId="39298BAF" w14:textId="77777777" w:rsidR="005C40CC" w:rsidRPr="005666C2" w:rsidRDefault="005C40CC" w:rsidP="005C40CC">
      <w:pPr>
        <w:pStyle w:val="PlainText"/>
        <w:jc w:val="center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</w:p>
    <w:p w14:paraId="789A51CC" w14:textId="7C072529" w:rsidR="00FA4B94" w:rsidRPr="005666C2" w:rsidRDefault="00FA4B94" w:rsidP="005C40CC">
      <w:pPr>
        <w:pStyle w:val="PlainText"/>
        <w:jc w:val="center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tímto žádá</w:t>
      </w:r>
    </w:p>
    <w:p w14:paraId="5340ED54" w14:textId="77777777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4393F18A" w14:textId="480C8788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společnost T-Mobile Czech Republic a.s.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, se sídlem Tomíčkova 2144/1, Chodov,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148 00 Praha 4, IČ: 64949681, zapsané v obchodním rejstříku u Městského soudu v Praze, oddíl B, vložka 3787 (dále jen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„</w:t>
      </w:r>
      <w:r w:rsidRPr="005666C2">
        <w:rPr>
          <w:rFonts w:ascii="Times New Roman" w:hAnsi="Times New Roman" w:cs="Times New Roman"/>
          <w:b/>
          <w:bCs/>
          <w:i/>
          <w:iCs/>
          <w:sz w:val="22"/>
          <w:szCs w:val="22"/>
          <w:lang w:val="cs-CZ"/>
        </w:rPr>
        <w:t>T-Mobile</w:t>
      </w:r>
      <w:r w:rsidR="00D76FF3" w:rsidRPr="005666C2">
        <w:rPr>
          <w:rFonts w:ascii="Times New Roman" w:hAnsi="Times New Roman" w:cs="Times New Roman"/>
          <w:i/>
          <w:iCs/>
          <w:sz w:val="22"/>
          <w:szCs w:val="22"/>
          <w:lang w:val="cs-CZ"/>
        </w:rPr>
        <w:t>“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).</w:t>
      </w:r>
    </w:p>
    <w:p w14:paraId="0E40A922" w14:textId="77777777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07B603AD" w14:textId="6D5EB41F" w:rsidR="00FA4B94" w:rsidRPr="005666C2" w:rsidRDefault="00FA4B94" w:rsidP="00FA4B94">
      <w:pPr>
        <w:pStyle w:val="PlainText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o vyjmutí z ochrany služby T-Mobile Hlasový Firewall 2.0 (dále jen „Služba</w:t>
      </w:r>
      <w:r w:rsidR="00D76FF3"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“</w:t>
      </w: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)</w:t>
      </w:r>
    </w:p>
    <w:p w14:paraId="6CB7B54C" w14:textId="46A3BD1D" w:rsidR="00FA4B94" w:rsidRPr="005666C2" w:rsidRDefault="00FA4B94" w:rsidP="005C40CC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>pro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následující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telefonní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číslo, jehož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jsem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účastníkem/majitelem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na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podkladě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Účastnické smlouvy s T-</w:t>
      </w:r>
      <w:proofErr w:type="gramStart"/>
      <w:r w:rsidRPr="005666C2">
        <w:rPr>
          <w:rFonts w:ascii="Times New Roman" w:hAnsi="Times New Roman" w:cs="Times New Roman"/>
          <w:sz w:val="22"/>
          <w:szCs w:val="22"/>
          <w:lang w:val="cs-CZ"/>
        </w:rPr>
        <w:t>Mobile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:</w:t>
      </w:r>
      <w:proofErr w:type="gramEnd"/>
      <w:r w:rsidR="009E3610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="00FC3E4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FC3E4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FC3E4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(dále jen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="00D76FF3" w:rsidRPr="005666C2">
        <w:rPr>
          <w:rFonts w:ascii="Times New Roman" w:hAnsi="Times New Roman" w:cs="Times New Roman"/>
          <w:sz w:val="22"/>
          <w:szCs w:val="22"/>
          <w:lang w:val="cs-CZ"/>
        </w:rPr>
        <w:t>„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mobilní číslo</w:t>
      </w:r>
      <w:r w:rsidR="00D76FF3" w:rsidRPr="005666C2">
        <w:rPr>
          <w:rFonts w:ascii="Times New Roman" w:hAnsi="Times New Roman" w:cs="Times New Roman"/>
          <w:sz w:val="22"/>
          <w:szCs w:val="22"/>
          <w:lang w:val="cs-CZ"/>
        </w:rPr>
        <w:t>“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)</w:t>
      </w:r>
    </w:p>
    <w:p w14:paraId="18EB9912" w14:textId="77777777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79E2CA85" w14:textId="77777777" w:rsidR="00507D16" w:rsidRDefault="00507D16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215C129F" w14:textId="0D2259FC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Prohlašuji, že znám podstatu Služby a její fungování, kterou je zejména ochrana proti </w:t>
      </w:r>
      <w:proofErr w:type="spellStart"/>
      <w:r w:rsidRPr="005666C2">
        <w:rPr>
          <w:rFonts w:ascii="Times New Roman" w:hAnsi="Times New Roman" w:cs="Times New Roman"/>
          <w:sz w:val="22"/>
          <w:szCs w:val="22"/>
          <w:lang w:val="cs-CZ"/>
        </w:rPr>
        <w:t>spoofingu</w:t>
      </w:r>
      <w:proofErr w:type="spellEnd"/>
      <w:r w:rsidRPr="005666C2">
        <w:rPr>
          <w:rFonts w:ascii="Times New Roman" w:hAnsi="Times New Roman" w:cs="Times New Roman"/>
          <w:sz w:val="22"/>
          <w:szCs w:val="22"/>
          <w:lang w:val="cs-CZ"/>
        </w:rPr>
        <w:t>.</w:t>
      </w:r>
    </w:p>
    <w:p w14:paraId="64431163" w14:textId="77777777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7BFEE292" w14:textId="37C9753F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Prohlašuji, že na podkladě smlouvy/oprávněného využívání služby s druhým poskytovatelem/třetí stranou (dále jen </w:t>
      </w:r>
      <w:r w:rsidR="005C40CC" w:rsidRPr="005666C2">
        <w:rPr>
          <w:rFonts w:ascii="Times New Roman" w:hAnsi="Times New Roman" w:cs="Times New Roman"/>
          <w:sz w:val="22"/>
          <w:szCs w:val="22"/>
          <w:lang w:val="cs-CZ"/>
        </w:rPr>
        <w:t>„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druhý poskytovatel</w:t>
      </w:r>
      <w:r w:rsidR="00D76FF3" w:rsidRPr="005666C2">
        <w:rPr>
          <w:rFonts w:ascii="Times New Roman" w:hAnsi="Times New Roman" w:cs="Times New Roman"/>
          <w:sz w:val="22"/>
          <w:szCs w:val="22"/>
          <w:lang w:val="cs-CZ"/>
        </w:rPr>
        <w:t>“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):</w:t>
      </w:r>
      <w:r w:rsidR="009E3610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="005C40C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804EE7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5C40C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5C40C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využívám jím poskytnuté/jemu přidělené telefonní číslo:</w:t>
      </w:r>
      <w:r w:rsidR="009E3610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="005C40C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5C40CC" w:rsidRPr="004021F7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, které mám propojeno s dovoláním se na mnou výše specifikované telefonní číslo v síti T-Mobile (dále jen „propojené číslo</w:t>
      </w:r>
      <w:r w:rsidR="00D76FF3" w:rsidRPr="005666C2">
        <w:rPr>
          <w:rFonts w:ascii="Times New Roman" w:hAnsi="Times New Roman" w:cs="Times New Roman"/>
          <w:sz w:val="22"/>
          <w:szCs w:val="22"/>
          <w:lang w:val="cs-CZ"/>
        </w:rPr>
        <w:t>“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).</w:t>
      </w:r>
    </w:p>
    <w:p w14:paraId="715FF310" w14:textId="77777777" w:rsidR="005C40CC" w:rsidRPr="005666C2" w:rsidRDefault="005C40CC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7C46F28C" w14:textId="504E92BB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>Tímto prohlašuji, že druhý poskytovatel je oprávněn pro hovory původem z propojeného čísla předávat k zobrazení volaném u mobilní číslo které je uvedeno v této žádosti.</w:t>
      </w:r>
    </w:p>
    <w:p w14:paraId="5C8F91ED" w14:textId="77777777" w:rsidR="005C40CC" w:rsidRPr="005666C2" w:rsidRDefault="005C40CC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48D3DA46" w14:textId="08FC9292" w:rsidR="00FA4B94" w:rsidRPr="005666C2" w:rsidRDefault="00FA4B94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>Jsem si vědom a souhlasím s tím, že ze strany T-Mobile nebudu chráněn prostřednictvím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Služby a budu sám odpovědný za veškerou újmu, která mi v této souvislosti může vzniknout.</w:t>
      </w:r>
    </w:p>
    <w:p w14:paraId="04E5F8E3" w14:textId="77777777" w:rsidR="005C40CC" w:rsidRPr="005666C2" w:rsidRDefault="005C40CC" w:rsidP="00FA4B94">
      <w:pPr>
        <w:pStyle w:val="PlainText"/>
        <w:rPr>
          <w:rFonts w:ascii="Times New Roman" w:hAnsi="Times New Roman" w:cs="Times New Roman"/>
          <w:sz w:val="22"/>
          <w:szCs w:val="22"/>
          <w:lang w:val="cs-CZ"/>
        </w:rPr>
      </w:pPr>
    </w:p>
    <w:p w14:paraId="02697B30" w14:textId="02591878" w:rsidR="00FA4B94" w:rsidRPr="005666C2" w:rsidRDefault="00FA4B94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Veškeré výše uvedené údaje poskytuji pro účely vyjmutí z ochrany Služby, fungování Služby/trvalého vyjmutí z této ochrany a rovněž pro účely plnění smluvních povinností sjednaných s T-Mobile a systematického boje proti </w:t>
      </w:r>
      <w:proofErr w:type="spellStart"/>
      <w:r w:rsidRPr="005666C2">
        <w:rPr>
          <w:rFonts w:ascii="Times New Roman" w:hAnsi="Times New Roman" w:cs="Times New Roman"/>
          <w:sz w:val="22"/>
          <w:szCs w:val="22"/>
          <w:lang w:val="cs-CZ"/>
        </w:rPr>
        <w:t>spoofingu</w:t>
      </w:r>
      <w:proofErr w:type="spellEnd"/>
      <w:r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a dalším činnostem, které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jsou v rozporu se smluvními podmínkami T-Mobile či v rozporu s právním řádem České republiky, zejména ustanovením zákona </w:t>
      </w:r>
      <w:proofErr w:type="spellStart"/>
      <w:r w:rsidRPr="005666C2">
        <w:rPr>
          <w:rFonts w:ascii="Times New Roman" w:hAnsi="Times New Roman" w:cs="Times New Roman"/>
          <w:sz w:val="22"/>
          <w:szCs w:val="22"/>
          <w:lang w:val="cs-CZ"/>
        </w:rPr>
        <w:t>č.127</w:t>
      </w:r>
      <w:proofErr w:type="spellEnd"/>
      <w:r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/2005 Sb. o elektronických komunikací, v platném znění a k němu prováděcích vyhlášek (dále jen </w:t>
      </w:r>
      <w:r w:rsidR="007C5285" w:rsidRPr="005666C2">
        <w:rPr>
          <w:rFonts w:ascii="Times New Roman" w:hAnsi="Times New Roman" w:cs="Times New Roman"/>
          <w:sz w:val="22"/>
          <w:szCs w:val="22"/>
          <w:lang w:val="cs-CZ"/>
        </w:rPr>
        <w:t>„</w:t>
      </w:r>
      <w:proofErr w:type="spellStart"/>
      <w:r w:rsidRPr="005666C2">
        <w:rPr>
          <w:rFonts w:ascii="Times New Roman" w:hAnsi="Times New Roman" w:cs="Times New Roman"/>
          <w:sz w:val="22"/>
          <w:szCs w:val="22"/>
          <w:lang w:val="cs-CZ"/>
        </w:rPr>
        <w:t>ZoEK</w:t>
      </w:r>
      <w:proofErr w:type="spellEnd"/>
      <w:r w:rsidR="00D76FF3" w:rsidRPr="005666C2">
        <w:rPr>
          <w:rFonts w:ascii="Times New Roman" w:hAnsi="Times New Roman" w:cs="Times New Roman"/>
          <w:sz w:val="22"/>
          <w:szCs w:val="22"/>
          <w:lang w:val="cs-CZ"/>
        </w:rPr>
        <w:t>“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).</w:t>
      </w:r>
    </w:p>
    <w:p w14:paraId="4E9AE3A4" w14:textId="77777777" w:rsidR="005C40CC" w:rsidRPr="005666C2" w:rsidRDefault="005C40CC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</w:p>
    <w:p w14:paraId="23A7860E" w14:textId="77212BD1" w:rsidR="00FA4B94" w:rsidRPr="005666C2" w:rsidRDefault="00FA4B94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>Podmínky vyjmutí z ochrany Služby:</w:t>
      </w:r>
    </w:p>
    <w:p w14:paraId="71A8CE1A" w14:textId="77777777" w:rsidR="00FA4B94" w:rsidRPr="005666C2" w:rsidRDefault="00FA4B94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</w:p>
    <w:p w14:paraId="3BDA42E3" w14:textId="686076F2" w:rsidR="005C40CC" w:rsidRPr="005666C2" w:rsidRDefault="00FA4B94" w:rsidP="00804EE7">
      <w:pPr>
        <w:pStyle w:val="Plain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>o vyjmutí z ochrany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Služby je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oprávněn žádat pouze zákazník/účastník/uživatel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s příslušným oprávněním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v postavení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fyzické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osoby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nebo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fyzické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osoby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podnikatele, a to pro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své jedno</w:t>
      </w:r>
      <w:r w:rsidR="00165A16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lastRenderedPageBreak/>
        <w:t>konkrétní mobilní telefonní číslo, které je propojené pro účely dovolání vždy s</w:t>
      </w:r>
      <w:r w:rsidR="00833CFA">
        <w:rPr>
          <w:rFonts w:ascii="Times New Roman" w:hAnsi="Times New Roman" w:cs="Times New Roman"/>
          <w:sz w:val="22"/>
          <w:szCs w:val="22"/>
          <w:lang w:val="cs-CZ"/>
        </w:rPr>
        <w:t> 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jedním</w:t>
      </w:r>
      <w:r w:rsidR="00833CFA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telefonním číslem druhého poskytovatele</w:t>
      </w:r>
    </w:p>
    <w:p w14:paraId="27B99B0B" w14:textId="77777777" w:rsidR="005C40CC" w:rsidRPr="005666C2" w:rsidRDefault="00FA4B94" w:rsidP="00804EE7">
      <w:pPr>
        <w:pStyle w:val="Plain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>T-Mobile musí znát jméno druhého poskytovatele/třetí strany u níž zákazník čerpá předmětné služby a u něj přidělené telefonní číslo, které je spojeno s dovoláním na konkrétní telefonního číslo T-Mobile</w:t>
      </w:r>
    </w:p>
    <w:p w14:paraId="7428A4CF" w14:textId="455ECBE6" w:rsidR="00FA4B94" w:rsidRPr="005666C2" w:rsidRDefault="00FA4B94" w:rsidP="00804EE7">
      <w:pPr>
        <w:pStyle w:val="Plain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sz w:val="22"/>
          <w:szCs w:val="22"/>
          <w:lang w:val="cs-CZ"/>
        </w:rPr>
        <w:t>Telefonní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číslo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T-Mobile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musí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být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vždy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registrováno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v síti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T-Mobile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a musí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sloužit</w:t>
      </w:r>
      <w:r w:rsidR="00FD6022" w:rsidRPr="005666C2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sz w:val="22"/>
          <w:szCs w:val="22"/>
          <w:lang w:val="cs-CZ"/>
        </w:rPr>
        <w:t>i k aktivnímu využívání služeb T-Mobile, spočívající ve využívání hlasových služeb z tohoto čísla.</w:t>
      </w:r>
    </w:p>
    <w:p w14:paraId="5F66E1D2" w14:textId="77777777" w:rsidR="00FA4B94" w:rsidRPr="005666C2" w:rsidRDefault="00FA4B94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</w:p>
    <w:p w14:paraId="2D8D11DB" w14:textId="77777777" w:rsidR="005C40CC" w:rsidRPr="005666C2" w:rsidRDefault="005C40CC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</w:p>
    <w:p w14:paraId="59A9BB22" w14:textId="77777777" w:rsidR="005C40CC" w:rsidRPr="005666C2" w:rsidRDefault="005C40CC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</w:p>
    <w:p w14:paraId="00B2F3D9" w14:textId="77777777" w:rsidR="005C40CC" w:rsidRPr="005666C2" w:rsidRDefault="005C40CC" w:rsidP="00804EE7">
      <w:pPr>
        <w:pStyle w:val="PlainText"/>
        <w:jc w:val="both"/>
        <w:rPr>
          <w:rFonts w:ascii="Times New Roman" w:hAnsi="Times New Roman" w:cs="Times New Roman"/>
          <w:sz w:val="22"/>
          <w:szCs w:val="22"/>
          <w:lang w:val="cs-CZ"/>
        </w:rPr>
      </w:pPr>
    </w:p>
    <w:p w14:paraId="4017DB77" w14:textId="14517CE4" w:rsidR="002F374F" w:rsidRPr="005666C2" w:rsidRDefault="00FA4B94" w:rsidP="00804EE7">
      <w:pPr>
        <w:pStyle w:val="PlainText"/>
        <w:jc w:val="both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V</w:t>
      </w:r>
      <w:r w:rsidR="009E3610">
        <w:rPr>
          <w:rFonts w:ascii="Times New Roman" w:hAnsi="Times New Roman" w:cs="Times New Roman"/>
          <w:b/>
          <w:bCs/>
          <w:sz w:val="22"/>
          <w:szCs w:val="22"/>
          <w:lang w:val="cs-CZ"/>
        </w:rPr>
        <w:t xml:space="preserve"> </w:t>
      </w:r>
      <w:r w:rsidR="005C40CC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5C40CC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9E3610" w:rsidRPr="009E3610">
        <w:rPr>
          <w:rFonts w:ascii="Times New Roman" w:hAnsi="Times New Roman" w:cs="Times New Roman"/>
          <w:sz w:val="22"/>
          <w:szCs w:val="22"/>
          <w:lang w:val="cs-CZ"/>
        </w:rPr>
        <w:t xml:space="preserve"> </w:t>
      </w: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dne</w:t>
      </w:r>
      <w:r w:rsidR="009E3610">
        <w:rPr>
          <w:rFonts w:ascii="Times New Roman" w:hAnsi="Times New Roman" w:cs="Times New Roman"/>
          <w:b/>
          <w:bCs/>
          <w:sz w:val="22"/>
          <w:szCs w:val="22"/>
          <w:lang w:val="cs-CZ"/>
        </w:rPr>
        <w:t xml:space="preserve"> </w:t>
      </w:r>
      <w:r w:rsidR="009E3610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9E3610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9E3610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9E3610">
        <w:rPr>
          <w:rFonts w:ascii="Times New Roman" w:hAnsi="Times New Roman" w:cs="Times New Roman"/>
          <w:b/>
          <w:bCs/>
          <w:sz w:val="22"/>
          <w:szCs w:val="22"/>
          <w:lang w:val="cs-CZ"/>
        </w:rPr>
        <w:tab/>
      </w:r>
      <w:r w:rsidR="009E3610">
        <w:rPr>
          <w:rFonts w:ascii="Times New Roman" w:hAnsi="Times New Roman" w:cs="Times New Roman"/>
          <w:b/>
          <w:bCs/>
          <w:sz w:val="22"/>
          <w:szCs w:val="22"/>
          <w:lang w:val="cs-CZ"/>
        </w:rPr>
        <w:tab/>
      </w:r>
      <w:r w:rsidR="009E3610">
        <w:rPr>
          <w:rFonts w:ascii="Times New Roman" w:hAnsi="Times New Roman" w:cs="Times New Roman"/>
          <w:b/>
          <w:bCs/>
          <w:sz w:val="22"/>
          <w:szCs w:val="22"/>
          <w:lang w:val="cs-CZ"/>
        </w:rPr>
        <w:tab/>
      </w:r>
      <w:r w:rsidR="009E3610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9E3610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9E3610" w:rsidRPr="009E3610">
        <w:rPr>
          <w:rFonts w:ascii="Times New Roman" w:hAnsi="Times New Roman" w:cs="Times New Roman"/>
          <w:sz w:val="22"/>
          <w:szCs w:val="22"/>
          <w:u w:val="dottedHeavy"/>
          <w:lang w:val="cs-CZ"/>
        </w:rPr>
        <w:tab/>
      </w:r>
      <w:r w:rsidR="009E3610">
        <w:rPr>
          <w:rFonts w:ascii="Times New Roman" w:hAnsi="Times New Roman" w:cs="Times New Roman"/>
          <w:b/>
          <w:bCs/>
          <w:sz w:val="22"/>
          <w:szCs w:val="22"/>
          <w:lang w:val="cs-CZ"/>
        </w:rPr>
        <w:tab/>
      </w:r>
    </w:p>
    <w:p w14:paraId="46938991" w14:textId="13019E05" w:rsidR="00FA4B94" w:rsidRPr="005666C2" w:rsidRDefault="00FA4B94" w:rsidP="00804EE7">
      <w:pPr>
        <w:pStyle w:val="PlainText"/>
        <w:ind w:left="5760"/>
        <w:jc w:val="both"/>
        <w:rPr>
          <w:rFonts w:ascii="Times New Roman" w:hAnsi="Times New Roman" w:cs="Times New Roman"/>
          <w:b/>
          <w:bCs/>
          <w:sz w:val="22"/>
          <w:szCs w:val="22"/>
          <w:lang w:val="cs-CZ"/>
        </w:rPr>
      </w:pPr>
      <w:r w:rsidRPr="005666C2">
        <w:rPr>
          <w:rFonts w:ascii="Times New Roman" w:hAnsi="Times New Roman" w:cs="Times New Roman"/>
          <w:b/>
          <w:bCs/>
          <w:sz w:val="22"/>
          <w:szCs w:val="22"/>
          <w:lang w:val="cs-CZ"/>
        </w:rPr>
        <w:t>podpis</w:t>
      </w:r>
    </w:p>
    <w:sectPr w:rsidR="00FA4B94" w:rsidRPr="005666C2" w:rsidSect="000E055E">
      <w:pgSz w:w="11906" w:h="16838" w:code="9"/>
      <w:pgMar w:top="1440" w:right="1296" w:bottom="1584" w:left="149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2CB6A" w14:textId="77777777" w:rsidR="000E055E" w:rsidRDefault="000E055E" w:rsidP="00DD089C">
      <w:pPr>
        <w:spacing w:after="0" w:line="240" w:lineRule="auto"/>
      </w:pPr>
      <w:r>
        <w:separator/>
      </w:r>
    </w:p>
  </w:endnote>
  <w:endnote w:type="continuationSeparator" w:id="0">
    <w:p w14:paraId="395E2093" w14:textId="77777777" w:rsidR="000E055E" w:rsidRDefault="000E055E" w:rsidP="00DD0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8FE21" w14:textId="77777777" w:rsidR="000E055E" w:rsidRDefault="000E055E" w:rsidP="00DD089C">
      <w:pPr>
        <w:spacing w:after="0" w:line="240" w:lineRule="auto"/>
      </w:pPr>
      <w:r>
        <w:separator/>
      </w:r>
    </w:p>
  </w:footnote>
  <w:footnote w:type="continuationSeparator" w:id="0">
    <w:p w14:paraId="14B689A4" w14:textId="77777777" w:rsidR="000E055E" w:rsidRDefault="000E055E" w:rsidP="00DD0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F2BA7"/>
    <w:multiLevelType w:val="hybridMultilevel"/>
    <w:tmpl w:val="D4BCE736"/>
    <w:lvl w:ilvl="0" w:tplc="DD2ECD2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50129"/>
    <w:multiLevelType w:val="hybridMultilevel"/>
    <w:tmpl w:val="E9DE7142"/>
    <w:lvl w:ilvl="0" w:tplc="DD2ECD2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413347">
    <w:abstractNumId w:val="1"/>
  </w:num>
  <w:num w:numId="2" w16cid:durableId="2099324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E81"/>
    <w:rsid w:val="000E055E"/>
    <w:rsid w:val="00165A16"/>
    <w:rsid w:val="001F037C"/>
    <w:rsid w:val="002F374F"/>
    <w:rsid w:val="004021F7"/>
    <w:rsid w:val="00507D16"/>
    <w:rsid w:val="005666C2"/>
    <w:rsid w:val="005C40CC"/>
    <w:rsid w:val="005F2E29"/>
    <w:rsid w:val="0062623A"/>
    <w:rsid w:val="00684CE0"/>
    <w:rsid w:val="007621B8"/>
    <w:rsid w:val="007C5285"/>
    <w:rsid w:val="00804EE7"/>
    <w:rsid w:val="00833CFA"/>
    <w:rsid w:val="00962CF6"/>
    <w:rsid w:val="009E3610"/>
    <w:rsid w:val="00B00EE4"/>
    <w:rsid w:val="00C5177D"/>
    <w:rsid w:val="00C61E81"/>
    <w:rsid w:val="00C61ED3"/>
    <w:rsid w:val="00CF42B4"/>
    <w:rsid w:val="00D76FF3"/>
    <w:rsid w:val="00DD089C"/>
    <w:rsid w:val="00EB2941"/>
    <w:rsid w:val="00F7196E"/>
    <w:rsid w:val="00FA4B94"/>
    <w:rsid w:val="00FC3E4C"/>
    <w:rsid w:val="00FD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CEE1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57E4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57E4E"/>
    <w:rPr>
      <w:rFonts w:ascii="Consolas" w:hAnsi="Consolas"/>
      <w:sz w:val="21"/>
      <w:szCs w:val="21"/>
    </w:rPr>
  </w:style>
  <w:style w:type="table" w:styleId="TableGrid">
    <w:name w:val="Table Grid"/>
    <w:basedOn w:val="TableNormal"/>
    <w:uiPriority w:val="39"/>
    <w:rsid w:val="00C61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08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89C"/>
  </w:style>
  <w:style w:type="paragraph" w:styleId="Footer">
    <w:name w:val="footer"/>
    <w:basedOn w:val="Normal"/>
    <w:link w:val="FooterChar"/>
    <w:uiPriority w:val="99"/>
    <w:unhideWhenUsed/>
    <w:rsid w:val="00DD08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2024-02-11T19:51:00Z</dcterms:created>
  <dcterms:modified xsi:type="dcterms:W3CDTF">2024-02-11T19:51:00Z</dcterms:modified>
</cp:coreProperties>
</file>